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BF116" w14:textId="40F95BC2" w:rsidR="009B1C36" w:rsidRDefault="00B323A8">
      <w:pPr>
        <w:pStyle w:val="Heading2"/>
        <w:shd w:val="clear" w:color="auto" w:fill="FFFFFF"/>
        <w:spacing w:before="0" w:line="360" w:lineRule="atLeast"/>
        <w:textAlignment w:val="baseline"/>
        <w:rPr>
          <w:rFonts w:ascii="Trebuchet MS" w:eastAsia="Times New Roman" w:hAnsi="Trebuchet MS" w:cs="Arial"/>
          <w:b/>
          <w:bCs/>
          <w:color w:val="000000"/>
          <w:sz w:val="24"/>
          <w:szCs w:val="24"/>
          <w:bdr w:val="none" w:sz="0" w:space="0" w:color="auto" w:frame="1"/>
        </w:rPr>
      </w:pPr>
      <w:r>
        <w:rPr>
          <w:rFonts w:ascii="Trebuchet MS" w:eastAsia="Times New Roman" w:hAnsi="Trebuchet MS"/>
          <w:color w:val="000000"/>
          <w:shd w:val="clear" w:color="auto" w:fill="FFFFFF"/>
        </w:rPr>
        <w:t>Write a post for the Discussion Question on this topic, addressing the questions below. Unless otherwise specified, each part should be 1–2 paragraphs or several bullet points in length.</w:t>
      </w:r>
    </w:p>
    <w:p w14:paraId="62C53D70" w14:textId="4F1A37A5" w:rsidR="009B1C36" w:rsidRDefault="001025D1">
      <w:pPr>
        <w:pStyle w:val="Heading2"/>
        <w:shd w:val="clear" w:color="auto" w:fill="FFFFFF"/>
        <w:spacing w:before="0" w:line="360" w:lineRule="atLeast"/>
        <w:textAlignment w:val="baseline"/>
        <w:rPr>
          <w:rFonts w:ascii="Trebuchet MS" w:eastAsia="Times New Roman" w:hAnsi="Trebuchet MS" w:cs="Arial"/>
          <w:b/>
          <w:bCs/>
          <w:color w:val="000000"/>
          <w:sz w:val="24"/>
          <w:szCs w:val="24"/>
          <w:bdr w:val="none" w:sz="0" w:space="0" w:color="auto" w:frame="1"/>
        </w:rPr>
      </w:pPr>
      <w:r>
        <w:rPr>
          <w:rFonts w:ascii="Trebuchet MS" w:eastAsia="Times New Roman" w:hAnsi="Trebuchet MS" w:cs="Arial"/>
          <w:b/>
          <w:bCs/>
          <w:color w:val="000000"/>
          <w:sz w:val="24"/>
          <w:szCs w:val="24"/>
          <w:bdr w:val="none" w:sz="0" w:space="0" w:color="auto" w:frame="1"/>
        </w:rPr>
        <w:t xml:space="preserve">Topic/target segment </w:t>
      </w:r>
      <w:r w:rsidR="00F67A6A">
        <w:rPr>
          <w:rFonts w:ascii="Trebuchet MS" w:eastAsia="Times New Roman" w:hAnsi="Trebuchet MS" w:cs="Arial"/>
          <w:b/>
          <w:bCs/>
          <w:color w:val="000000"/>
          <w:sz w:val="24"/>
          <w:szCs w:val="24"/>
          <w:bdr w:val="none" w:sz="0" w:space="0" w:color="auto" w:frame="1"/>
        </w:rPr>
        <w:t xml:space="preserve">Carnival Cruise Lines </w:t>
      </w:r>
    </w:p>
    <w:p w14:paraId="3BD59719" w14:textId="77777777" w:rsidR="00CD4EDE" w:rsidRPr="00CD4EDE" w:rsidRDefault="00CD4EDE" w:rsidP="00CD4EDE"/>
    <w:p w14:paraId="0D20DA51" w14:textId="77777777" w:rsidR="009B1C36" w:rsidRDefault="009B1C36">
      <w:pPr>
        <w:pStyle w:val="Heading2"/>
        <w:shd w:val="clear" w:color="auto" w:fill="FFFFFF"/>
        <w:spacing w:before="0" w:line="360" w:lineRule="atLeast"/>
        <w:textAlignment w:val="baseline"/>
        <w:rPr>
          <w:rFonts w:ascii="Trebuchet MS" w:eastAsia="Times New Roman" w:hAnsi="Trebuchet MS" w:cs="Arial"/>
          <w:b/>
          <w:bCs/>
          <w:color w:val="000000"/>
          <w:sz w:val="24"/>
          <w:szCs w:val="24"/>
          <w:bdr w:val="none" w:sz="0" w:space="0" w:color="auto" w:frame="1"/>
        </w:rPr>
      </w:pPr>
    </w:p>
    <w:p w14:paraId="5E9E6960" w14:textId="00972699" w:rsidR="00A25EB8" w:rsidRDefault="00220735" w:rsidP="00220735">
      <w:pPr>
        <w:pStyle w:val="Heading2"/>
        <w:shd w:val="clear" w:color="auto" w:fill="FFFFFF"/>
        <w:spacing w:before="0" w:line="360" w:lineRule="atLeast"/>
        <w:textAlignment w:val="baseline"/>
        <w:rPr>
          <w:rFonts w:ascii="Arial" w:eastAsia="Times New Roman" w:hAnsi="Arial" w:cs="Arial"/>
          <w:color w:val="077FAB"/>
          <w:sz w:val="28"/>
          <w:szCs w:val="28"/>
        </w:rPr>
      </w:pPr>
      <w:r>
        <w:rPr>
          <w:rFonts w:ascii="Trebuchet MS" w:eastAsia="Times New Roman" w:hAnsi="Trebuchet MS" w:cs="Arial"/>
          <w:b/>
          <w:bCs/>
          <w:color w:val="000000"/>
          <w:sz w:val="24"/>
          <w:szCs w:val="24"/>
          <w:bdr w:val="none" w:sz="0" w:space="0" w:color="auto" w:frame="1"/>
        </w:rPr>
        <w:t>1)</w:t>
      </w:r>
      <w:r w:rsidR="00A25EB8">
        <w:rPr>
          <w:rFonts w:ascii="Trebuchet MS" w:eastAsia="Times New Roman" w:hAnsi="Trebuchet MS" w:cs="Arial"/>
          <w:b/>
          <w:bCs/>
          <w:color w:val="000000"/>
          <w:sz w:val="24"/>
          <w:szCs w:val="24"/>
          <w:bdr w:val="none" w:sz="0" w:space="0" w:color="auto" w:frame="1"/>
        </w:rPr>
        <w:t>Part 1: Identifying the Customer and Problem</w:t>
      </w:r>
    </w:p>
    <w:p w14:paraId="7E3D82FB" w14:textId="0C1271FA" w:rsidR="00A25EB8" w:rsidRDefault="00A25EB8">
      <w:pPr>
        <w:pStyle w:val="NormalWeb"/>
        <w:shd w:val="clear" w:color="auto" w:fill="FFFFFF"/>
        <w:spacing w:before="0" w:beforeAutospacing="0" w:after="0" w:afterAutospacing="0"/>
        <w:textAlignment w:val="baseline"/>
        <w:rPr>
          <w:rFonts w:ascii="Trebuchet MS" w:hAnsi="Trebuchet MS" w:cs="Arial"/>
          <w:color w:val="000000"/>
          <w:bdr w:val="none" w:sz="0" w:space="0" w:color="auto" w:frame="1"/>
        </w:rPr>
      </w:pPr>
      <w:r>
        <w:rPr>
          <w:rFonts w:ascii="Trebuchet MS" w:hAnsi="Trebuchet MS" w:cs="Arial"/>
          <w:color w:val="000000"/>
          <w:bdr w:val="none" w:sz="0" w:space="0" w:color="auto" w:frame="1"/>
        </w:rPr>
        <w:t>Describe a primary decision maker in your target segment: who they are, what they like, how they make buying decisions. Describe the primary problem(s) your organization, product or service will help them solve.</w:t>
      </w:r>
    </w:p>
    <w:p w14:paraId="3AAB39C5" w14:textId="77777777" w:rsidR="00CD4EDE" w:rsidRDefault="00CD4EDE">
      <w:pPr>
        <w:pStyle w:val="NormalWeb"/>
        <w:shd w:val="clear" w:color="auto" w:fill="FFFFFF"/>
        <w:spacing w:before="0" w:beforeAutospacing="0" w:after="0" w:afterAutospacing="0"/>
        <w:textAlignment w:val="baseline"/>
        <w:rPr>
          <w:rFonts w:ascii="Arial" w:hAnsi="Arial" w:cs="Arial"/>
          <w:color w:val="373D3F"/>
        </w:rPr>
      </w:pPr>
    </w:p>
    <w:p w14:paraId="18D6C1BC" w14:textId="77777777" w:rsidR="00A25EB8" w:rsidRDefault="00A25EB8">
      <w:pPr>
        <w:pStyle w:val="Heading2"/>
        <w:shd w:val="clear" w:color="auto" w:fill="FFFFFF"/>
        <w:spacing w:before="0" w:line="360" w:lineRule="atLeast"/>
        <w:textAlignment w:val="baseline"/>
        <w:rPr>
          <w:rFonts w:ascii="Arial" w:eastAsia="Times New Roman" w:hAnsi="Arial" w:cs="Arial"/>
          <w:color w:val="077FAB"/>
          <w:sz w:val="28"/>
          <w:szCs w:val="28"/>
        </w:rPr>
      </w:pPr>
      <w:r>
        <w:rPr>
          <w:rFonts w:ascii="Trebuchet MS" w:eastAsia="Times New Roman" w:hAnsi="Trebuchet MS" w:cs="Arial"/>
          <w:b/>
          <w:bCs/>
          <w:color w:val="000000"/>
          <w:sz w:val="24"/>
          <w:szCs w:val="24"/>
          <w:bdr w:val="none" w:sz="0" w:space="0" w:color="auto" w:frame="1"/>
        </w:rPr>
        <w:t>Part 2: Factors Influencing Customer Decisions</w:t>
      </w:r>
    </w:p>
    <w:p w14:paraId="01D3082A" w14:textId="77777777" w:rsidR="00A25EB8" w:rsidRDefault="00A25EB8">
      <w:pPr>
        <w:pStyle w:val="NormalWeb"/>
        <w:shd w:val="clear" w:color="auto" w:fill="FFFFFF"/>
        <w:spacing w:before="0" w:beforeAutospacing="0" w:after="0" w:afterAutospacing="0"/>
        <w:textAlignment w:val="baseline"/>
        <w:rPr>
          <w:rFonts w:ascii="Arial" w:hAnsi="Arial" w:cs="Arial"/>
          <w:color w:val="373D3F"/>
        </w:rPr>
      </w:pPr>
      <w:r>
        <w:rPr>
          <w:rFonts w:ascii="Trebuchet MS" w:hAnsi="Trebuchet MS" w:cs="Arial"/>
          <w:color w:val="000000"/>
          <w:bdr w:val="none" w:sz="0" w:space="0" w:color="auto" w:frame="1"/>
        </w:rPr>
        <w:t>Provide a brief profile of your target segment using at least three of the following categories:</w:t>
      </w:r>
    </w:p>
    <w:p w14:paraId="17ECF5F2" w14:textId="77777777" w:rsidR="00A25EB8" w:rsidRDefault="00A25EB8" w:rsidP="00A25EB8">
      <w:pPr>
        <w:numPr>
          <w:ilvl w:val="0"/>
          <w:numId w:val="1"/>
        </w:numPr>
        <w:shd w:val="clear" w:color="auto" w:fill="FFFFFF"/>
        <w:spacing w:after="0" w:line="240" w:lineRule="auto"/>
        <w:ind w:left="750"/>
        <w:textAlignment w:val="baseline"/>
        <w:rPr>
          <w:rFonts w:ascii="Arial" w:eastAsia="Times New Roman" w:hAnsi="Arial" w:cs="Arial"/>
          <w:color w:val="373D3F"/>
        </w:rPr>
      </w:pPr>
      <w:r>
        <w:rPr>
          <w:rFonts w:ascii="Trebuchet MS" w:eastAsia="Times New Roman" w:hAnsi="Trebuchet MS" w:cs="Arial"/>
          <w:color w:val="000000"/>
          <w:bdr w:val="none" w:sz="0" w:space="0" w:color="auto" w:frame="1"/>
        </w:rPr>
        <w:t>Geographic characteristics: e.g., location, region, population size or climate.</w:t>
      </w:r>
    </w:p>
    <w:p w14:paraId="78A411B7" w14:textId="77777777" w:rsidR="00A25EB8" w:rsidRDefault="00A25EB8" w:rsidP="00A25EB8">
      <w:pPr>
        <w:numPr>
          <w:ilvl w:val="0"/>
          <w:numId w:val="1"/>
        </w:numPr>
        <w:shd w:val="clear" w:color="auto" w:fill="FFFFFF"/>
        <w:spacing w:after="0" w:line="240" w:lineRule="auto"/>
        <w:ind w:left="750"/>
        <w:textAlignment w:val="baseline"/>
        <w:rPr>
          <w:rFonts w:ascii="Arial" w:eastAsia="Times New Roman" w:hAnsi="Arial" w:cs="Arial"/>
          <w:color w:val="373D3F"/>
        </w:rPr>
      </w:pPr>
      <w:r>
        <w:rPr>
          <w:rFonts w:ascii="Trebuchet MS" w:eastAsia="Times New Roman" w:hAnsi="Trebuchet MS" w:cs="Arial"/>
          <w:color w:val="000000"/>
          <w:bdr w:val="none" w:sz="0" w:space="0" w:color="auto" w:frame="1"/>
        </w:rPr>
        <w:t>Personal and demographic characteristics: e.g., age, gender, family size, family life stage, income, personality.</w:t>
      </w:r>
    </w:p>
    <w:p w14:paraId="4948914A" w14:textId="77777777" w:rsidR="00A25EB8" w:rsidRDefault="00A25EB8" w:rsidP="00A25EB8">
      <w:pPr>
        <w:numPr>
          <w:ilvl w:val="0"/>
          <w:numId w:val="1"/>
        </w:numPr>
        <w:shd w:val="clear" w:color="auto" w:fill="FFFFFF"/>
        <w:spacing w:after="0" w:line="240" w:lineRule="auto"/>
        <w:ind w:left="750"/>
        <w:textAlignment w:val="baseline"/>
        <w:rPr>
          <w:rFonts w:ascii="Arial" w:eastAsia="Times New Roman" w:hAnsi="Arial" w:cs="Arial"/>
          <w:color w:val="373D3F"/>
        </w:rPr>
      </w:pPr>
      <w:r>
        <w:rPr>
          <w:rFonts w:ascii="Trebuchet MS" w:eastAsia="Times New Roman" w:hAnsi="Trebuchet MS" w:cs="Arial"/>
          <w:color w:val="000000"/>
          <w:bdr w:val="none" w:sz="0" w:space="0" w:color="auto" w:frame="1"/>
        </w:rPr>
        <w:t>Social and Psychological characteristics: e.g., culture, social class, lifestyle, motivation, attitudes, reference groups, beliefs.</w:t>
      </w:r>
    </w:p>
    <w:p w14:paraId="7FFAAECD" w14:textId="77777777" w:rsidR="00A25EB8" w:rsidRDefault="00A25EB8" w:rsidP="00A25EB8">
      <w:pPr>
        <w:numPr>
          <w:ilvl w:val="0"/>
          <w:numId w:val="1"/>
        </w:numPr>
        <w:shd w:val="clear" w:color="auto" w:fill="FFFFFF"/>
        <w:spacing w:after="0" w:line="240" w:lineRule="auto"/>
        <w:ind w:left="750"/>
        <w:textAlignment w:val="baseline"/>
        <w:rPr>
          <w:rFonts w:ascii="Arial" w:eastAsia="Times New Roman" w:hAnsi="Arial" w:cs="Arial"/>
          <w:color w:val="373D3F"/>
        </w:rPr>
      </w:pPr>
      <w:r>
        <w:rPr>
          <w:rFonts w:ascii="Trebuchet MS" w:eastAsia="Times New Roman" w:hAnsi="Trebuchet MS" w:cs="Arial"/>
          <w:color w:val="000000"/>
          <w:bdr w:val="none" w:sz="0" w:space="0" w:color="auto" w:frame="1"/>
        </w:rPr>
        <w:t>Situational characteristics: e.g., buying situation, level of involvement, market offerings, frequency of use, brand loyalty.</w:t>
      </w:r>
    </w:p>
    <w:p w14:paraId="4F10F664" w14:textId="55D40C03" w:rsidR="00A25EB8" w:rsidRPr="00CD4EDE" w:rsidRDefault="00A25EB8" w:rsidP="00A25EB8">
      <w:pPr>
        <w:numPr>
          <w:ilvl w:val="0"/>
          <w:numId w:val="1"/>
        </w:numPr>
        <w:shd w:val="clear" w:color="auto" w:fill="FFFFFF"/>
        <w:spacing w:after="0" w:line="240" w:lineRule="auto"/>
        <w:ind w:left="750"/>
        <w:textAlignment w:val="baseline"/>
        <w:rPr>
          <w:rFonts w:ascii="Arial" w:eastAsia="Times New Roman" w:hAnsi="Arial" w:cs="Arial"/>
          <w:color w:val="373D3F"/>
        </w:rPr>
      </w:pPr>
      <w:r>
        <w:rPr>
          <w:rFonts w:ascii="Trebuchet MS" w:eastAsia="Times New Roman" w:hAnsi="Trebuchet MS" w:cs="Arial"/>
          <w:color w:val="000000"/>
          <w:bdr w:val="none" w:sz="0" w:space="0" w:color="auto" w:frame="1"/>
        </w:rPr>
        <w:t>B2B/organizational buying considerations: e.g., individual factors, organizational factors, business environment factors, types of complexity</w:t>
      </w:r>
    </w:p>
    <w:p w14:paraId="42DDB9F0" w14:textId="77777777" w:rsidR="00CD4EDE" w:rsidRDefault="00CD4EDE" w:rsidP="00CD4EDE">
      <w:pPr>
        <w:shd w:val="clear" w:color="auto" w:fill="FFFFFF"/>
        <w:spacing w:after="0" w:line="240" w:lineRule="auto"/>
        <w:ind w:left="750"/>
        <w:textAlignment w:val="baseline"/>
        <w:rPr>
          <w:rFonts w:ascii="Arial" w:eastAsia="Times New Roman" w:hAnsi="Arial" w:cs="Arial"/>
          <w:color w:val="373D3F"/>
        </w:rPr>
      </w:pPr>
    </w:p>
    <w:p w14:paraId="58C94759" w14:textId="77777777" w:rsidR="00A25EB8" w:rsidRDefault="00A25EB8">
      <w:pPr>
        <w:pStyle w:val="Heading2"/>
        <w:shd w:val="clear" w:color="auto" w:fill="FFFFFF"/>
        <w:spacing w:before="0" w:line="360" w:lineRule="atLeast"/>
        <w:textAlignment w:val="baseline"/>
        <w:rPr>
          <w:rFonts w:ascii="Arial" w:eastAsia="Times New Roman" w:hAnsi="Arial" w:cs="Arial"/>
          <w:color w:val="077FAB"/>
          <w:sz w:val="28"/>
          <w:szCs w:val="28"/>
        </w:rPr>
      </w:pPr>
      <w:r>
        <w:rPr>
          <w:rFonts w:ascii="Trebuchet MS" w:eastAsia="Times New Roman" w:hAnsi="Trebuchet MS" w:cs="Arial"/>
          <w:b/>
          <w:bCs/>
          <w:color w:val="000000"/>
          <w:sz w:val="24"/>
          <w:szCs w:val="24"/>
          <w:bdr w:val="none" w:sz="0" w:space="0" w:color="auto" w:frame="1"/>
        </w:rPr>
        <w:t>Part 3: Reaching the Customer</w:t>
      </w:r>
    </w:p>
    <w:p w14:paraId="63ECE7BD" w14:textId="50D26F3B" w:rsidR="001A56C7" w:rsidRPr="00660F72" w:rsidRDefault="00A25EB8" w:rsidP="00660F72">
      <w:pPr>
        <w:pStyle w:val="NormalWeb"/>
        <w:shd w:val="clear" w:color="auto" w:fill="FFFFFF"/>
        <w:spacing w:before="0" w:beforeAutospacing="0" w:after="0" w:afterAutospacing="0"/>
        <w:textAlignment w:val="baseline"/>
        <w:rPr>
          <w:rFonts w:ascii="Arial" w:hAnsi="Arial" w:cs="Arial"/>
          <w:color w:val="373D3F"/>
        </w:rPr>
      </w:pPr>
      <w:r>
        <w:rPr>
          <w:rFonts w:ascii="Trebuchet MS" w:hAnsi="Trebuchet MS" w:cs="Arial"/>
          <w:color w:val="000000"/>
          <w:bdr w:val="none" w:sz="0" w:space="0" w:color="auto" w:frame="1"/>
        </w:rPr>
        <w:t>Based on this profile, identify 2–3 marketing strategies or tactics you believe would be effective at reaching this target segment, and briefly explain why they are a good fit.</w:t>
      </w:r>
    </w:p>
    <w:p w14:paraId="21F55856" w14:textId="77777777" w:rsidR="001A56C7" w:rsidRDefault="001A56C7"/>
    <w:p w14:paraId="260148A1" w14:textId="365D8AE1" w:rsidR="000F3A18" w:rsidRDefault="006C43FE">
      <w:pPr>
        <w:pStyle w:val="NormalWeb"/>
        <w:spacing w:before="0" w:beforeAutospacing="0" w:after="0" w:afterAutospacing="0"/>
        <w:divId w:val="262997969"/>
        <w:rPr>
          <w:rFonts w:ascii="Trebuchet MS" w:hAnsi="Trebuchet MS"/>
          <w:color w:val="000000"/>
          <w:sz w:val="18"/>
          <w:szCs w:val="18"/>
        </w:rPr>
      </w:pPr>
      <w:r>
        <w:t>2</w:t>
      </w:r>
      <w:r w:rsidR="003B7EE0">
        <w:t>)</w:t>
      </w:r>
      <w:r w:rsidR="000F3A18" w:rsidRPr="000F3A18">
        <w:rPr>
          <w:rFonts w:ascii="Trebuchet MS" w:hAnsi="Trebuchet MS"/>
          <w:color w:val="000000"/>
          <w:bdr w:val="none" w:sz="0" w:space="0" w:color="auto" w:frame="1"/>
        </w:rPr>
        <w:t xml:space="preserve"> </w:t>
      </w:r>
      <w:r w:rsidR="000F3A18">
        <w:rPr>
          <w:rFonts w:ascii="Trebuchet MS" w:hAnsi="Trebuchet MS"/>
          <w:color w:val="000000"/>
          <w:bdr w:val="none" w:sz="0" w:space="0" w:color="auto" w:frame="1"/>
        </w:rPr>
        <w:t>In order to understand the purpose and benefits of segmentation, it’s helpful to step back momentarily and look at markets as a whole and how segments help us understand a market. A market is a group of potential buyers with needs and wants, as well as the purchasing power to satisfy those needs and wants. These buyers might be individuals, groups, businesses, or organizations. The “total market” constitutes all the potential customers for a given product. Potential customers share a common problem or business need that your product can address, and they share other characteristics as well.</w:t>
      </w:r>
    </w:p>
    <w:p w14:paraId="1A4C203B" w14:textId="77777777" w:rsidR="000F3A18" w:rsidRDefault="000F3A18">
      <w:pPr>
        <w:pStyle w:val="NormalWeb"/>
        <w:spacing w:before="0" w:beforeAutospacing="0" w:after="0" w:afterAutospacing="0"/>
        <w:divId w:val="262997969"/>
        <w:rPr>
          <w:rFonts w:ascii="Trebuchet MS" w:hAnsi="Trebuchet MS"/>
          <w:color w:val="000000"/>
          <w:sz w:val="18"/>
          <w:szCs w:val="18"/>
        </w:rPr>
      </w:pPr>
      <w:r>
        <w:rPr>
          <w:rFonts w:ascii="Trebuchet MS" w:hAnsi="Trebuchet MS"/>
          <w:color w:val="000000"/>
          <w:bdr w:val="none" w:sz="0" w:space="0" w:color="auto" w:frame="1"/>
        </w:rPr>
        <w:t>In order for a market to exist, the following five criteria must be met:</w:t>
      </w:r>
    </w:p>
    <w:p w14:paraId="757D45CE" w14:textId="77777777" w:rsidR="000F3A18" w:rsidRDefault="000F3A18" w:rsidP="000F3A18">
      <w:pPr>
        <w:numPr>
          <w:ilvl w:val="0"/>
          <w:numId w:val="2"/>
        </w:numPr>
        <w:spacing w:after="0" w:line="240" w:lineRule="auto"/>
        <w:ind w:left="375"/>
        <w:divId w:val="262997969"/>
        <w:rPr>
          <w:rFonts w:ascii="Trebuchet MS" w:eastAsia="Times New Roman" w:hAnsi="Trebuchet MS"/>
          <w:color w:val="000000"/>
          <w:sz w:val="18"/>
          <w:szCs w:val="18"/>
        </w:rPr>
      </w:pPr>
      <w:r>
        <w:rPr>
          <w:rFonts w:ascii="Trebuchet MS" w:eastAsia="Times New Roman" w:hAnsi="Trebuchet MS"/>
          <w:color w:val="000000"/>
          <w:bdr w:val="none" w:sz="0" w:space="0" w:color="auto" w:frame="1"/>
        </w:rPr>
        <w:t>There must be a true need and/or want for the product, service, or idea; this need may be recognized, unrecognized, or latent.</w:t>
      </w:r>
    </w:p>
    <w:p w14:paraId="61EBEFE3" w14:textId="77777777" w:rsidR="000F3A18" w:rsidRDefault="000F3A18" w:rsidP="000F3A18">
      <w:pPr>
        <w:numPr>
          <w:ilvl w:val="0"/>
          <w:numId w:val="2"/>
        </w:numPr>
        <w:spacing w:after="0" w:line="240" w:lineRule="auto"/>
        <w:ind w:left="375"/>
        <w:divId w:val="262997969"/>
        <w:rPr>
          <w:rFonts w:ascii="Trebuchet MS" w:eastAsia="Times New Roman" w:hAnsi="Trebuchet MS"/>
          <w:color w:val="000000"/>
          <w:sz w:val="18"/>
          <w:szCs w:val="18"/>
        </w:rPr>
      </w:pPr>
      <w:r>
        <w:rPr>
          <w:rFonts w:ascii="Trebuchet MS" w:eastAsia="Times New Roman" w:hAnsi="Trebuchet MS"/>
          <w:color w:val="000000"/>
          <w:bdr w:val="none" w:sz="0" w:space="0" w:color="auto" w:frame="1"/>
        </w:rPr>
        <w:t>The person/organization must have the ability to pay for the product via means acceptable to the marketer.</w:t>
      </w:r>
    </w:p>
    <w:p w14:paraId="335EC1A4" w14:textId="77777777" w:rsidR="000F3A18" w:rsidRDefault="000F3A18" w:rsidP="000F3A18">
      <w:pPr>
        <w:numPr>
          <w:ilvl w:val="0"/>
          <w:numId w:val="2"/>
        </w:numPr>
        <w:spacing w:after="0" w:line="240" w:lineRule="auto"/>
        <w:ind w:left="375"/>
        <w:divId w:val="262997969"/>
        <w:rPr>
          <w:rFonts w:ascii="Trebuchet MS" w:eastAsia="Times New Roman" w:hAnsi="Trebuchet MS"/>
          <w:color w:val="000000"/>
          <w:sz w:val="18"/>
          <w:szCs w:val="18"/>
        </w:rPr>
      </w:pPr>
      <w:r>
        <w:rPr>
          <w:rFonts w:ascii="Trebuchet MS" w:eastAsia="Times New Roman" w:hAnsi="Trebuchet MS"/>
          <w:color w:val="000000"/>
          <w:bdr w:val="none" w:sz="0" w:space="0" w:color="auto" w:frame="1"/>
        </w:rPr>
        <w:t>The person/organization must be willing to buy the product.</w:t>
      </w:r>
    </w:p>
    <w:p w14:paraId="553772D0" w14:textId="77777777" w:rsidR="000F3A18" w:rsidRDefault="000F3A18" w:rsidP="000F3A18">
      <w:pPr>
        <w:numPr>
          <w:ilvl w:val="0"/>
          <w:numId w:val="2"/>
        </w:numPr>
        <w:spacing w:after="0" w:line="240" w:lineRule="auto"/>
        <w:ind w:left="375"/>
        <w:divId w:val="262997969"/>
        <w:rPr>
          <w:rFonts w:ascii="Trebuchet MS" w:eastAsia="Times New Roman" w:hAnsi="Trebuchet MS"/>
          <w:color w:val="000000"/>
          <w:sz w:val="18"/>
          <w:szCs w:val="18"/>
        </w:rPr>
      </w:pPr>
      <w:r>
        <w:rPr>
          <w:rFonts w:ascii="Trebuchet MS" w:eastAsia="Times New Roman" w:hAnsi="Trebuchet MS"/>
          <w:color w:val="000000"/>
          <w:bdr w:val="none" w:sz="0" w:space="0" w:color="auto" w:frame="1"/>
        </w:rPr>
        <w:t>The person/organization must have the authority to buy the product.</w:t>
      </w:r>
    </w:p>
    <w:p w14:paraId="4B3C8548" w14:textId="77777777" w:rsidR="000F3A18" w:rsidRDefault="000F3A18" w:rsidP="000F3A18">
      <w:pPr>
        <w:numPr>
          <w:ilvl w:val="0"/>
          <w:numId w:val="2"/>
        </w:numPr>
        <w:spacing w:after="0" w:line="240" w:lineRule="auto"/>
        <w:ind w:left="375"/>
        <w:divId w:val="262997969"/>
        <w:rPr>
          <w:rFonts w:ascii="Trebuchet MS" w:eastAsia="Times New Roman" w:hAnsi="Trebuchet MS"/>
          <w:color w:val="000000"/>
          <w:sz w:val="18"/>
          <w:szCs w:val="18"/>
        </w:rPr>
      </w:pPr>
      <w:r>
        <w:rPr>
          <w:rFonts w:ascii="Trebuchet MS" w:eastAsia="Times New Roman" w:hAnsi="Trebuchet MS"/>
          <w:color w:val="000000"/>
          <w:bdr w:val="none" w:sz="0" w:space="0" w:color="auto" w:frame="1"/>
        </w:rPr>
        <w:lastRenderedPageBreak/>
        <w:t>The total number of people/organizations meeting the previous criteria must be large enough to be profitable for the marketer.</w:t>
      </w:r>
    </w:p>
    <w:p w14:paraId="6BD1EE53" w14:textId="77777777" w:rsidR="000F3A18" w:rsidRDefault="000F3A18">
      <w:pPr>
        <w:pStyle w:val="NormalWeb"/>
        <w:spacing w:before="0" w:beforeAutospacing="0" w:after="0" w:afterAutospacing="0"/>
        <w:divId w:val="262997969"/>
        <w:rPr>
          <w:rFonts w:ascii="Trebuchet MS" w:hAnsi="Trebuchet MS"/>
          <w:color w:val="000000"/>
          <w:sz w:val="18"/>
          <w:szCs w:val="18"/>
        </w:rPr>
      </w:pPr>
      <w:r>
        <w:rPr>
          <w:rFonts w:ascii="Trebuchet MS" w:hAnsi="Trebuchet MS"/>
          <w:color w:val="000000"/>
          <w:bdr w:val="none" w:sz="0" w:space="0" w:color="auto" w:frame="1"/>
        </w:rPr>
        <w:t>If these criteria aren’t met, there probably isn’t a viable market for your product(s).</w:t>
      </w:r>
    </w:p>
    <w:p w14:paraId="6FB0D7D1" w14:textId="77777777" w:rsidR="000F3A18" w:rsidRDefault="000F3A18">
      <w:pPr>
        <w:pStyle w:val="NormalWeb"/>
        <w:spacing w:before="0" w:beforeAutospacing="0" w:after="0" w:afterAutospacing="0"/>
        <w:divId w:val="262997969"/>
        <w:rPr>
          <w:rFonts w:ascii="Trebuchet MS" w:hAnsi="Trebuchet MS"/>
          <w:color w:val="000000"/>
          <w:sz w:val="18"/>
          <w:szCs w:val="18"/>
        </w:rPr>
      </w:pPr>
      <w:r>
        <w:rPr>
          <w:rStyle w:val="Strong"/>
          <w:rFonts w:ascii="Trebuchet MS" w:hAnsi="Trebuchet MS"/>
          <w:color w:val="000000"/>
          <w:bdr w:val="none" w:sz="0" w:space="0" w:color="auto" w:frame="1"/>
        </w:rPr>
        <w:t>Think about this.... What are some things that a person/organization can do to prevent this from happening? </w:t>
      </w:r>
    </w:p>
    <w:p w14:paraId="636BCC73" w14:textId="398F331E" w:rsidR="001A56C7" w:rsidRDefault="001A56C7"/>
    <w:p w14:paraId="45A8C97C" w14:textId="77777777" w:rsidR="001A56C7" w:rsidRDefault="001A56C7"/>
    <w:p w14:paraId="78107B14" w14:textId="65EBC528" w:rsidR="00866F7A" w:rsidRDefault="000074D9">
      <w:pPr>
        <w:pStyle w:val="NormalWeb"/>
        <w:spacing w:before="0" w:beforeAutospacing="0" w:after="0" w:afterAutospacing="0"/>
        <w:divId w:val="37707353"/>
        <w:rPr>
          <w:rFonts w:ascii="Trebuchet MS" w:hAnsi="Trebuchet MS"/>
          <w:color w:val="000000"/>
          <w:sz w:val="18"/>
          <w:szCs w:val="18"/>
        </w:rPr>
      </w:pPr>
      <w:r>
        <w:t>3</w:t>
      </w:r>
      <w:r w:rsidR="003B7EE0">
        <w:t xml:space="preserve">) </w:t>
      </w:r>
      <w:r w:rsidR="00866F7A">
        <w:rPr>
          <w:rFonts w:ascii="Trebuchet MS" w:hAnsi="Trebuchet MS"/>
          <w:color w:val="000000"/>
          <w:bdr w:val="none" w:sz="0" w:space="0" w:color="auto" w:frame="1"/>
        </w:rPr>
        <w:t>There are 6 ethical values that marketers are expected to uphold, and these are:</w:t>
      </w:r>
    </w:p>
    <w:p w14:paraId="2B4EB85C" w14:textId="77777777" w:rsidR="00866F7A" w:rsidRDefault="00866F7A" w:rsidP="00866F7A">
      <w:pPr>
        <w:numPr>
          <w:ilvl w:val="0"/>
          <w:numId w:val="3"/>
        </w:numPr>
        <w:spacing w:after="0" w:line="240" w:lineRule="auto"/>
        <w:ind w:left="375"/>
        <w:divId w:val="37707353"/>
        <w:rPr>
          <w:rFonts w:ascii="Trebuchet MS" w:eastAsia="Times New Roman" w:hAnsi="Trebuchet MS"/>
          <w:color w:val="000000"/>
          <w:sz w:val="18"/>
          <w:szCs w:val="18"/>
        </w:rPr>
      </w:pPr>
      <w:r>
        <w:rPr>
          <w:rStyle w:val="Strong"/>
          <w:rFonts w:ascii="Trebuchet MS" w:eastAsia="Times New Roman" w:hAnsi="Trebuchet MS"/>
          <w:i/>
          <w:iCs/>
          <w:color w:val="000000"/>
          <w:bdr w:val="none" w:sz="0" w:space="0" w:color="auto" w:frame="1"/>
        </w:rPr>
        <w:t>Honesty</w:t>
      </w:r>
      <w:r>
        <w:rPr>
          <w:rFonts w:ascii="Trebuchet MS" w:eastAsia="Times New Roman" w:hAnsi="Trebuchet MS"/>
          <w:color w:val="000000"/>
          <w:bdr w:val="none" w:sz="0" w:space="0" w:color="auto" w:frame="1"/>
        </w:rPr>
        <w:t> – Be forthright in dealings and offer value and integrity.</w:t>
      </w:r>
    </w:p>
    <w:p w14:paraId="06037246" w14:textId="77777777" w:rsidR="00866F7A" w:rsidRDefault="00866F7A" w:rsidP="00866F7A">
      <w:pPr>
        <w:numPr>
          <w:ilvl w:val="0"/>
          <w:numId w:val="3"/>
        </w:numPr>
        <w:spacing w:after="0" w:line="240" w:lineRule="auto"/>
        <w:ind w:left="375"/>
        <w:divId w:val="37707353"/>
        <w:rPr>
          <w:rFonts w:ascii="Trebuchet MS" w:eastAsia="Times New Roman" w:hAnsi="Trebuchet MS"/>
          <w:color w:val="000000"/>
          <w:sz w:val="18"/>
          <w:szCs w:val="18"/>
        </w:rPr>
      </w:pPr>
      <w:r>
        <w:rPr>
          <w:rStyle w:val="Strong"/>
          <w:rFonts w:ascii="Trebuchet MS" w:eastAsia="Times New Roman" w:hAnsi="Trebuchet MS"/>
          <w:i/>
          <w:iCs/>
          <w:color w:val="000000"/>
          <w:bdr w:val="none" w:sz="0" w:space="0" w:color="auto" w:frame="1"/>
        </w:rPr>
        <w:t>Responsibility</w:t>
      </w:r>
      <w:r>
        <w:rPr>
          <w:rFonts w:ascii="Trebuchet MS" w:eastAsia="Times New Roman" w:hAnsi="Trebuchet MS"/>
          <w:color w:val="000000"/>
          <w:bdr w:val="none" w:sz="0" w:space="0" w:color="auto" w:frame="1"/>
        </w:rPr>
        <w:t> – Accept consequences of marketing practices and serve the needs of customers of all types, while being good stewards of the environment.</w:t>
      </w:r>
    </w:p>
    <w:p w14:paraId="4D439A88" w14:textId="77777777" w:rsidR="00866F7A" w:rsidRDefault="00866F7A" w:rsidP="00866F7A">
      <w:pPr>
        <w:numPr>
          <w:ilvl w:val="0"/>
          <w:numId w:val="3"/>
        </w:numPr>
        <w:spacing w:after="0" w:line="240" w:lineRule="auto"/>
        <w:ind w:left="375"/>
        <w:divId w:val="37707353"/>
        <w:rPr>
          <w:rFonts w:ascii="Trebuchet MS" w:eastAsia="Times New Roman" w:hAnsi="Trebuchet MS"/>
          <w:color w:val="000000"/>
          <w:sz w:val="18"/>
          <w:szCs w:val="18"/>
        </w:rPr>
      </w:pPr>
      <w:r>
        <w:rPr>
          <w:rStyle w:val="Strong"/>
          <w:rFonts w:ascii="Trebuchet MS" w:eastAsia="Times New Roman" w:hAnsi="Trebuchet MS"/>
          <w:i/>
          <w:iCs/>
          <w:color w:val="000000"/>
          <w:bdr w:val="none" w:sz="0" w:space="0" w:color="auto" w:frame="1"/>
        </w:rPr>
        <w:t>Fairness</w:t>
      </w:r>
      <w:r>
        <w:rPr>
          <w:rFonts w:ascii="Trebuchet MS" w:eastAsia="Times New Roman" w:hAnsi="Trebuchet MS"/>
          <w:color w:val="000000"/>
          <w:bdr w:val="none" w:sz="0" w:space="0" w:color="auto" w:frame="1"/>
        </w:rPr>
        <w:t> – Balance buyer needs and seller interest fairly, and avoid manipulation in all forms while protecting the information of the consumers.</w:t>
      </w:r>
    </w:p>
    <w:p w14:paraId="358C289A" w14:textId="77777777" w:rsidR="00866F7A" w:rsidRDefault="00866F7A" w:rsidP="00866F7A">
      <w:pPr>
        <w:numPr>
          <w:ilvl w:val="0"/>
          <w:numId w:val="3"/>
        </w:numPr>
        <w:spacing w:after="0" w:line="240" w:lineRule="auto"/>
        <w:ind w:left="375"/>
        <w:divId w:val="37707353"/>
        <w:rPr>
          <w:rFonts w:ascii="Trebuchet MS" w:eastAsia="Times New Roman" w:hAnsi="Trebuchet MS"/>
          <w:color w:val="000000"/>
          <w:sz w:val="18"/>
          <w:szCs w:val="18"/>
        </w:rPr>
      </w:pPr>
      <w:r>
        <w:rPr>
          <w:rStyle w:val="Strong"/>
          <w:rFonts w:ascii="Trebuchet MS" w:eastAsia="Times New Roman" w:hAnsi="Trebuchet MS"/>
          <w:i/>
          <w:iCs/>
          <w:color w:val="000000"/>
          <w:bdr w:val="none" w:sz="0" w:space="0" w:color="auto" w:frame="1"/>
        </w:rPr>
        <w:t>Respect</w:t>
      </w:r>
      <w:r>
        <w:rPr>
          <w:rFonts w:ascii="Trebuchet MS" w:eastAsia="Times New Roman" w:hAnsi="Trebuchet MS"/>
          <w:color w:val="000000"/>
          <w:bdr w:val="none" w:sz="0" w:space="0" w:color="auto" w:frame="1"/>
        </w:rPr>
        <w:t> – Acknowledge basic human dignity of all the people involved through efforts to communicate, understand and meet needs and appreciate contributions of others.</w:t>
      </w:r>
    </w:p>
    <w:p w14:paraId="5CFE6393" w14:textId="77777777" w:rsidR="00866F7A" w:rsidRDefault="00866F7A" w:rsidP="00866F7A">
      <w:pPr>
        <w:numPr>
          <w:ilvl w:val="0"/>
          <w:numId w:val="3"/>
        </w:numPr>
        <w:spacing w:after="0" w:line="240" w:lineRule="auto"/>
        <w:ind w:left="375"/>
        <w:divId w:val="37707353"/>
        <w:rPr>
          <w:rFonts w:ascii="Trebuchet MS" w:eastAsia="Times New Roman" w:hAnsi="Trebuchet MS"/>
          <w:color w:val="000000"/>
          <w:sz w:val="18"/>
          <w:szCs w:val="18"/>
        </w:rPr>
      </w:pPr>
      <w:r>
        <w:rPr>
          <w:rStyle w:val="Strong"/>
          <w:rFonts w:ascii="Trebuchet MS" w:eastAsia="Times New Roman" w:hAnsi="Trebuchet MS"/>
          <w:i/>
          <w:iCs/>
          <w:color w:val="000000"/>
          <w:bdr w:val="none" w:sz="0" w:space="0" w:color="auto" w:frame="1"/>
        </w:rPr>
        <w:t>Transparency</w:t>
      </w:r>
      <w:r>
        <w:rPr>
          <w:rFonts w:ascii="Trebuchet MS" w:eastAsia="Times New Roman" w:hAnsi="Trebuchet MS"/>
          <w:color w:val="000000"/>
          <w:bdr w:val="none" w:sz="0" w:space="0" w:color="auto" w:frame="1"/>
        </w:rPr>
        <w:t> – Create a spirit of openness in the practice of marketing through communication, constructive criticism, action, and disclosure.</w:t>
      </w:r>
    </w:p>
    <w:p w14:paraId="263EF11F" w14:textId="77777777" w:rsidR="00866F7A" w:rsidRDefault="00866F7A" w:rsidP="00866F7A">
      <w:pPr>
        <w:numPr>
          <w:ilvl w:val="0"/>
          <w:numId w:val="3"/>
        </w:numPr>
        <w:spacing w:after="0" w:line="240" w:lineRule="auto"/>
        <w:ind w:left="375"/>
        <w:divId w:val="37707353"/>
        <w:rPr>
          <w:rFonts w:ascii="Trebuchet MS" w:eastAsia="Times New Roman" w:hAnsi="Trebuchet MS"/>
          <w:color w:val="000000"/>
          <w:sz w:val="18"/>
          <w:szCs w:val="18"/>
        </w:rPr>
      </w:pPr>
      <w:r>
        <w:rPr>
          <w:rStyle w:val="Strong"/>
          <w:rFonts w:ascii="Trebuchet MS" w:eastAsia="Times New Roman" w:hAnsi="Trebuchet MS"/>
          <w:i/>
          <w:iCs/>
          <w:color w:val="000000"/>
          <w:bdr w:val="none" w:sz="0" w:space="0" w:color="auto" w:frame="1"/>
        </w:rPr>
        <w:t>Citizenship</w:t>
      </w:r>
      <w:r>
        <w:rPr>
          <w:rFonts w:ascii="Trebuchet MS" w:eastAsia="Times New Roman" w:hAnsi="Trebuchet MS"/>
          <w:color w:val="000000"/>
          <w:bdr w:val="none" w:sz="0" w:space="0" w:color="auto" w:frame="1"/>
        </w:rPr>
        <w:t> – Fulfill all legal, economic, philanthropic and societal responsibilities to all stakeholders as well as giveback to the community and protect the ecological environment. </w:t>
      </w:r>
      <w:hyperlink r:id="rId5" w:tgtFrame="_blank" w:history="1">
        <w:r>
          <w:rPr>
            <w:rStyle w:val="Hyperlink"/>
            <w:rFonts w:ascii="Trebuchet MS" w:eastAsia="Times New Roman" w:hAnsi="Trebuchet MS"/>
            <w:color w:val="05689F"/>
            <w:bdr w:val="none" w:sz="0" w:space="0" w:color="auto" w:frame="1"/>
          </w:rPr>
          <w:t>https://www.cleverism.com/social-responsibility-ethics-marketing/</w:t>
        </w:r>
      </w:hyperlink>
      <w:r>
        <w:rPr>
          <w:rFonts w:ascii="Trebuchet MS" w:eastAsia="Times New Roman" w:hAnsi="Trebuchet MS"/>
          <w:color w:val="000000"/>
          <w:bdr w:val="none" w:sz="0" w:space="0" w:color="auto" w:frame="1"/>
        </w:rPr>
        <w:br/>
      </w:r>
    </w:p>
    <w:p w14:paraId="57B4E942" w14:textId="77777777" w:rsidR="00866F7A" w:rsidRDefault="00866F7A">
      <w:pPr>
        <w:pStyle w:val="NormalWeb"/>
        <w:spacing w:before="0" w:beforeAutospacing="0" w:after="0" w:afterAutospacing="0"/>
        <w:divId w:val="37707353"/>
        <w:rPr>
          <w:rFonts w:ascii="Trebuchet MS" w:hAnsi="Trebuchet MS"/>
          <w:color w:val="000000"/>
          <w:sz w:val="18"/>
          <w:szCs w:val="18"/>
        </w:rPr>
      </w:pPr>
      <w:r>
        <w:rPr>
          <w:rFonts w:ascii="Trebuchet MS" w:hAnsi="Trebuchet MS"/>
          <w:color w:val="000000"/>
          <w:bdr w:val="none" w:sz="0" w:space="0" w:color="auto" w:frame="1"/>
        </w:rPr>
        <w:t>Think of a situation that you may have experienced, witnessed, or heard about where the unethical side of Marketing was displayed. In a 2-3 paragraph response tell about it and tell us why it was unethical.</w:t>
      </w:r>
    </w:p>
    <w:p w14:paraId="4343F75E" w14:textId="47274EF6" w:rsidR="000074D9" w:rsidRDefault="000074D9"/>
    <w:p w14:paraId="6D1D615F" w14:textId="35FB0AE5" w:rsidR="006C2264" w:rsidRDefault="003B7EE0">
      <w:pPr>
        <w:pStyle w:val="Heading2"/>
        <w:shd w:val="clear" w:color="auto" w:fill="FFFFFF"/>
        <w:spacing w:before="0" w:line="360" w:lineRule="atLeast"/>
        <w:textAlignment w:val="baseline"/>
        <w:divId w:val="939725074"/>
        <w:rPr>
          <w:rFonts w:ascii="Arial" w:eastAsia="Times New Roman" w:hAnsi="Arial" w:cs="Arial"/>
          <w:color w:val="077FAB"/>
          <w:sz w:val="28"/>
          <w:szCs w:val="28"/>
        </w:rPr>
      </w:pPr>
      <w:r>
        <w:t xml:space="preserve">4) </w:t>
      </w:r>
      <w:bookmarkStart w:id="0" w:name="_GoBack"/>
      <w:bookmarkEnd w:id="0"/>
      <w:r w:rsidR="006C2264">
        <w:rPr>
          <w:rFonts w:ascii="Trebuchet MS" w:eastAsia="Times New Roman" w:hAnsi="Trebuchet MS" w:cs="Arial"/>
          <w:b/>
          <w:bCs/>
          <w:color w:val="000000"/>
          <w:sz w:val="24"/>
          <w:szCs w:val="24"/>
          <w:bdr w:val="none" w:sz="0" w:space="0" w:color="auto" w:frame="1"/>
        </w:rPr>
        <w:t>Part 1: Competitive Advantages</w:t>
      </w:r>
    </w:p>
    <w:p w14:paraId="1B2D688F" w14:textId="77777777" w:rsidR="006C2264" w:rsidRDefault="006C2264">
      <w:pPr>
        <w:pStyle w:val="NormalWeb"/>
        <w:shd w:val="clear" w:color="auto" w:fill="FFFFFF"/>
        <w:spacing w:before="0" w:beforeAutospacing="0" w:after="0" w:afterAutospacing="0"/>
        <w:textAlignment w:val="baseline"/>
        <w:divId w:val="939725074"/>
        <w:rPr>
          <w:rFonts w:ascii="Arial" w:hAnsi="Arial" w:cs="Arial"/>
          <w:color w:val="373D3F"/>
        </w:rPr>
      </w:pPr>
      <w:r>
        <w:rPr>
          <w:rFonts w:ascii="Trebuchet MS" w:hAnsi="Trebuchet MS" w:cs="Arial"/>
          <w:color w:val="000000"/>
          <w:bdr w:val="none" w:sz="0" w:space="0" w:color="auto" w:frame="1"/>
        </w:rPr>
        <w:t>List the competitive advantages of the product, service or organization you’re focusing on: the things that make it different from competitors in positive ways.</w:t>
      </w:r>
    </w:p>
    <w:p w14:paraId="3810F0EB" w14:textId="77777777" w:rsidR="006C2264" w:rsidRDefault="006C2264">
      <w:pPr>
        <w:pStyle w:val="Heading2"/>
        <w:shd w:val="clear" w:color="auto" w:fill="FFFFFF"/>
        <w:spacing w:before="0" w:line="360" w:lineRule="atLeast"/>
        <w:textAlignment w:val="baseline"/>
        <w:divId w:val="939725074"/>
        <w:rPr>
          <w:rFonts w:ascii="Arial" w:eastAsia="Times New Roman" w:hAnsi="Arial" w:cs="Arial"/>
          <w:color w:val="077FAB"/>
          <w:sz w:val="28"/>
          <w:szCs w:val="28"/>
        </w:rPr>
      </w:pPr>
      <w:r>
        <w:rPr>
          <w:rFonts w:ascii="Trebuchet MS" w:eastAsia="Times New Roman" w:hAnsi="Trebuchet MS" w:cs="Arial"/>
          <w:b/>
          <w:bCs/>
          <w:color w:val="000000"/>
          <w:sz w:val="24"/>
          <w:szCs w:val="24"/>
          <w:bdr w:val="none" w:sz="0" w:space="0" w:color="auto" w:frame="1"/>
        </w:rPr>
        <w:t>Part 2: Market Niche and Positioning Strategy</w:t>
      </w:r>
    </w:p>
    <w:p w14:paraId="7CF73F55" w14:textId="77777777" w:rsidR="006C2264" w:rsidRDefault="006C2264">
      <w:pPr>
        <w:pStyle w:val="NormalWeb"/>
        <w:shd w:val="clear" w:color="auto" w:fill="FFFFFF"/>
        <w:spacing w:before="0" w:beforeAutospacing="0" w:after="0" w:afterAutospacing="0"/>
        <w:textAlignment w:val="baseline"/>
        <w:divId w:val="939725074"/>
        <w:rPr>
          <w:rFonts w:ascii="Arial" w:hAnsi="Arial" w:cs="Arial"/>
          <w:color w:val="373D3F"/>
        </w:rPr>
      </w:pPr>
      <w:r>
        <w:rPr>
          <w:rFonts w:ascii="Trebuchet MS" w:hAnsi="Trebuchet MS" w:cs="Arial"/>
          <w:color w:val="000000"/>
          <w:bdr w:val="none" w:sz="0" w:space="0" w:color="auto" w:frame="1"/>
        </w:rPr>
        <w:t>Describe the market niche you want to fill, along with the positioning strategy you recommend using. Why do you think this is the right approach?</w:t>
      </w:r>
    </w:p>
    <w:p w14:paraId="3445A986" w14:textId="77777777" w:rsidR="006C2264" w:rsidRDefault="006C2264">
      <w:pPr>
        <w:pStyle w:val="Heading2"/>
        <w:shd w:val="clear" w:color="auto" w:fill="FFFFFF"/>
        <w:spacing w:before="0" w:line="360" w:lineRule="atLeast"/>
        <w:textAlignment w:val="baseline"/>
        <w:divId w:val="939725074"/>
        <w:rPr>
          <w:rFonts w:ascii="Arial" w:eastAsia="Times New Roman" w:hAnsi="Arial" w:cs="Arial"/>
          <w:color w:val="077FAB"/>
          <w:sz w:val="28"/>
          <w:szCs w:val="28"/>
        </w:rPr>
      </w:pPr>
      <w:r>
        <w:rPr>
          <w:rFonts w:ascii="Trebuchet MS" w:eastAsia="Times New Roman" w:hAnsi="Trebuchet MS" w:cs="Arial"/>
          <w:b/>
          <w:bCs/>
          <w:color w:val="000000"/>
          <w:sz w:val="24"/>
          <w:szCs w:val="24"/>
          <w:bdr w:val="none" w:sz="0" w:space="0" w:color="auto" w:frame="1"/>
        </w:rPr>
        <w:t>Part 3: Positioning Statement</w:t>
      </w:r>
    </w:p>
    <w:p w14:paraId="6F854714" w14:textId="77777777" w:rsidR="006C2264" w:rsidRDefault="006C2264">
      <w:pPr>
        <w:pStyle w:val="NormalWeb"/>
        <w:shd w:val="clear" w:color="auto" w:fill="FFFFFF"/>
        <w:spacing w:before="0" w:beforeAutospacing="0" w:after="0" w:afterAutospacing="0"/>
        <w:textAlignment w:val="baseline"/>
        <w:divId w:val="939725074"/>
        <w:rPr>
          <w:rFonts w:ascii="Arial" w:hAnsi="Arial" w:cs="Arial"/>
          <w:color w:val="373D3F"/>
        </w:rPr>
      </w:pPr>
      <w:r>
        <w:rPr>
          <w:rFonts w:ascii="Trebuchet MS" w:hAnsi="Trebuchet MS" w:cs="Arial"/>
          <w:color w:val="000000"/>
          <w:bdr w:val="none" w:sz="0" w:space="0" w:color="auto" w:frame="1"/>
        </w:rPr>
        <w:t>Develop a positioning statement using this formula: “To [target audience], [product/service/organization name] is the only [category or frame of reference] that [points of differentiation/benefits delivered] because [reasons to believe].</w:t>
      </w:r>
      <w:hyperlink r:id="rId6" w:anchor="footnote-5287-1" w:tgtFrame="_blank" w:tooltip="Source: Equibrand: http://equibrandconsulting.com/templates/positioning-templates" w:history="1">
        <w:r>
          <w:rPr>
            <w:rStyle w:val="Hyperlink"/>
            <w:rFonts w:ascii="Trebuchet MS" w:hAnsi="Trebuchet MS" w:cs="Arial"/>
            <w:color w:val="000000"/>
            <w:u w:val="none"/>
            <w:bdr w:val="none" w:sz="0" w:space="0" w:color="auto" w:frame="1"/>
            <w:vertAlign w:val="superscript"/>
          </w:rPr>
          <w:t>[1]</w:t>
        </w:r>
      </w:hyperlink>
    </w:p>
    <w:p w14:paraId="4A0D184C" w14:textId="4A40EE55" w:rsidR="001A56C7" w:rsidRDefault="001A56C7"/>
    <w:sectPr w:rsidR="001A56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F45A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8A42E1"/>
    <w:multiLevelType w:val="hybridMultilevel"/>
    <w:tmpl w:val="FEC21BC6"/>
    <w:lvl w:ilvl="0" w:tplc="FFFFFFFF">
      <w:start w:val="1"/>
      <w:numFmt w:val="decimal"/>
      <w:lvlText w:val="%1)"/>
      <w:lvlJc w:val="left"/>
      <w:pPr>
        <w:ind w:left="720" w:hanging="360"/>
      </w:pPr>
      <w:rPr>
        <w:rFonts w:ascii="Trebuchet MS" w:hAnsi="Trebuchet M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6C3B79"/>
    <w:multiLevelType w:val="hybridMultilevel"/>
    <w:tmpl w:val="B974108C"/>
    <w:lvl w:ilvl="0" w:tplc="FFFFFFFF">
      <w:start w:val="1"/>
      <w:numFmt w:val="decimal"/>
      <w:lvlText w:val="%1"/>
      <w:lvlJc w:val="left"/>
      <w:pPr>
        <w:ind w:left="720" w:hanging="360"/>
      </w:pPr>
      <w:rPr>
        <w:rFonts w:ascii="Trebuchet MS" w:hAnsi="Trebuchet M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B20BB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C457A5"/>
    <w:multiLevelType w:val="hybridMultilevel"/>
    <w:tmpl w:val="564C2C20"/>
    <w:lvl w:ilvl="0" w:tplc="FFFFFFFF">
      <w:start w:val="1"/>
      <w:numFmt w:val="decimal"/>
      <w:lvlText w:val="%1)"/>
      <w:lvlJc w:val="left"/>
      <w:pPr>
        <w:ind w:left="720" w:hanging="360"/>
      </w:pPr>
      <w:rPr>
        <w:rFonts w:ascii="Trebuchet MS" w:hAnsi="Trebuchet M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42074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958"/>
    <w:rsid w:val="000074D9"/>
    <w:rsid w:val="000F3A18"/>
    <w:rsid w:val="001025D1"/>
    <w:rsid w:val="001A56C7"/>
    <w:rsid w:val="00220735"/>
    <w:rsid w:val="003225F9"/>
    <w:rsid w:val="003B7EE0"/>
    <w:rsid w:val="004B186D"/>
    <w:rsid w:val="00660F72"/>
    <w:rsid w:val="006C2264"/>
    <w:rsid w:val="006C43FE"/>
    <w:rsid w:val="00722FBB"/>
    <w:rsid w:val="00866F7A"/>
    <w:rsid w:val="00911958"/>
    <w:rsid w:val="009B1C36"/>
    <w:rsid w:val="00A25EB8"/>
    <w:rsid w:val="00B323A8"/>
    <w:rsid w:val="00CD4EDE"/>
    <w:rsid w:val="00F67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C07836"/>
  <w15:chartTrackingRefBased/>
  <w15:docId w15:val="{2C34F846-ED4E-9345-BFCB-CE92E0708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25E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25EB8"/>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A25EB8"/>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0F3A18"/>
    <w:rPr>
      <w:b/>
      <w:bCs/>
    </w:rPr>
  </w:style>
  <w:style w:type="character" w:styleId="Hyperlink">
    <w:name w:val="Hyperlink"/>
    <w:basedOn w:val="DefaultParagraphFont"/>
    <w:uiPriority w:val="99"/>
    <w:semiHidden/>
    <w:unhideWhenUsed/>
    <w:rsid w:val="00866F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7353">
      <w:bodyDiv w:val="1"/>
      <w:marLeft w:val="0"/>
      <w:marRight w:val="0"/>
      <w:marTop w:val="0"/>
      <w:marBottom w:val="0"/>
      <w:divBdr>
        <w:top w:val="none" w:sz="0" w:space="0" w:color="auto"/>
        <w:left w:val="none" w:sz="0" w:space="0" w:color="auto"/>
        <w:bottom w:val="none" w:sz="0" w:space="0" w:color="auto"/>
        <w:right w:val="none" w:sz="0" w:space="0" w:color="auto"/>
      </w:divBdr>
    </w:div>
    <w:div w:id="262997969">
      <w:bodyDiv w:val="1"/>
      <w:marLeft w:val="0"/>
      <w:marRight w:val="0"/>
      <w:marTop w:val="0"/>
      <w:marBottom w:val="0"/>
      <w:divBdr>
        <w:top w:val="none" w:sz="0" w:space="0" w:color="auto"/>
        <w:left w:val="none" w:sz="0" w:space="0" w:color="auto"/>
        <w:bottom w:val="none" w:sz="0" w:space="0" w:color="auto"/>
        <w:right w:val="none" w:sz="0" w:space="0" w:color="auto"/>
      </w:divBdr>
    </w:div>
    <w:div w:id="939725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courses.lumenlearning.com/wmopen-principlesofmarketing/chapter/module-8-discussion-forum-positioning-and-differentiation/" TargetMode="External" /><Relationship Id="rId5" Type="http://schemas.openxmlformats.org/officeDocument/2006/relationships/hyperlink" Target="https://www.cleverism.com/social-responsibility-ethics-marketing/"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752</Words>
  <Characters>4288</Characters>
  <Application>Microsoft Office Word</Application>
  <DocSecurity>0</DocSecurity>
  <Lines>35</Lines>
  <Paragraphs>10</Paragraphs>
  <ScaleCrop>false</ScaleCrop>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20</cp:revision>
  <dcterms:created xsi:type="dcterms:W3CDTF">2019-10-25T19:03:00Z</dcterms:created>
  <dcterms:modified xsi:type="dcterms:W3CDTF">2019-10-25T19:20:00Z</dcterms:modified>
</cp:coreProperties>
</file>